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A6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r w:rsidRPr="00BF4862">
        <w:rPr>
          <w:rFonts w:asciiTheme="majorHAnsi" w:hAnsiTheme="majorHAnsi" w:cstheme="majorHAnsi"/>
        </w:rPr>
        <w:fldChar w:fldCharType="begin"/>
      </w:r>
      <w:r w:rsidRPr="00BF4862">
        <w:rPr>
          <w:rFonts w:asciiTheme="majorHAnsi" w:hAnsiTheme="majorHAnsi" w:cstheme="majorHAnsi"/>
        </w:rPr>
        <w:instrText xml:space="preserve"> HYPERLINK "https://legislacao.planalto.gov.br/legisla/legislacao.nsf/viwTodos/509f2321d97cd2d203256b280052245a?OpenDocument&amp;Highlight=1,constitui%C3%A7%C3%A3o&amp;AutoFramed" </w:instrText>
      </w:r>
      <w:r w:rsidRPr="00BF4862">
        <w:rPr>
          <w:rFonts w:asciiTheme="majorHAnsi" w:hAnsiTheme="majorHAnsi" w:cstheme="majorHAnsi"/>
        </w:rPr>
        <w:fldChar w:fldCharType="separate"/>
      </w:r>
      <w:r w:rsidRPr="00BF4862">
        <w:rPr>
          <w:rStyle w:val="Hyperlink"/>
          <w:rFonts w:asciiTheme="majorHAnsi" w:hAnsiTheme="majorHAnsi" w:cstheme="majorHAnsi"/>
          <w:b/>
          <w:bCs/>
        </w:rPr>
        <w:t>CONSTITUIÇÃO DA REPÚBLICA FEDERATIVA DO BRASIL DE 1988</w:t>
      </w:r>
      <w:r w:rsidRPr="00BF4862">
        <w:rPr>
          <w:rFonts w:asciiTheme="majorHAnsi" w:hAnsiTheme="majorHAnsi" w:cstheme="majorHAnsi"/>
        </w:rPr>
        <w:fldChar w:fldCharType="end"/>
      </w:r>
    </w:p>
    <w:p w:rsidR="00BF4862" w:rsidRPr="00BF4862" w:rsidRDefault="00BF4862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  <w:b/>
        </w:rPr>
      </w:pPr>
    </w:p>
    <w:p w:rsidR="00BF4862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r w:rsidRPr="00BF4862">
        <w:rPr>
          <w:rFonts w:asciiTheme="majorHAnsi" w:hAnsiTheme="majorHAnsi" w:cstheme="majorHAnsi"/>
          <w:b/>
        </w:rPr>
        <w:t>Art. 5º</w:t>
      </w:r>
      <w:r w:rsidRPr="00BF4862">
        <w:rPr>
          <w:rFonts w:asciiTheme="majorHAnsi" w:hAnsiTheme="majorHAnsi" w:cstheme="majorHAnsi"/>
        </w:rPr>
        <w:t xml:space="preserve"> </w:t>
      </w:r>
    </w:p>
    <w:p w:rsidR="00BF4862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  <w:b/>
        </w:rPr>
      </w:pPr>
      <w:r w:rsidRPr="00BF4862">
        <w:rPr>
          <w:rFonts w:asciiTheme="majorHAnsi" w:hAnsiTheme="majorHAnsi" w:cstheme="majorHAnsi"/>
        </w:rPr>
        <w:t>[...]</w:t>
      </w:r>
      <w:r w:rsidRPr="00BF4862">
        <w:rPr>
          <w:rFonts w:asciiTheme="majorHAnsi" w:hAnsiTheme="majorHAnsi" w:cstheme="majorHAnsi"/>
          <w:b/>
        </w:rPr>
        <w:t xml:space="preserve"> </w:t>
      </w:r>
    </w:p>
    <w:p w:rsidR="00BF4862" w:rsidRPr="00BF4862" w:rsidRDefault="00BF4862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r w:rsidRPr="00BF4862">
        <w:rPr>
          <w:rFonts w:asciiTheme="majorHAnsi" w:hAnsiTheme="majorHAnsi" w:cstheme="majorHAnsi"/>
        </w:rPr>
        <w:t xml:space="preserve">LIV - ninguém será privado da liberdade ou de seus bens sem o devido processo legal; </w:t>
      </w:r>
    </w:p>
    <w:p w:rsidR="000718A6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r w:rsidRPr="00BF4862">
        <w:rPr>
          <w:rFonts w:asciiTheme="majorHAnsi" w:hAnsiTheme="majorHAnsi" w:cstheme="majorHAnsi"/>
        </w:rPr>
        <w:t xml:space="preserve">LV - </w:t>
      </w:r>
      <w:proofErr w:type="gramStart"/>
      <w:r w:rsidRPr="00BF4862">
        <w:rPr>
          <w:rFonts w:asciiTheme="majorHAnsi" w:hAnsiTheme="majorHAnsi" w:cstheme="majorHAnsi"/>
        </w:rPr>
        <w:t>aos</w:t>
      </w:r>
      <w:proofErr w:type="gramEnd"/>
      <w:r w:rsidRPr="00BF4862">
        <w:rPr>
          <w:rFonts w:asciiTheme="majorHAnsi" w:hAnsiTheme="majorHAnsi" w:cstheme="majorHAnsi"/>
        </w:rPr>
        <w:t xml:space="preserve"> litigantes, em processo judicial ou administrativo, e aos acusados em geral são assegurados o </w:t>
      </w:r>
      <w:r w:rsidRPr="00BF4862">
        <w:rPr>
          <w:rFonts w:asciiTheme="majorHAnsi" w:hAnsiTheme="majorHAnsi" w:cstheme="majorHAnsi"/>
          <w:highlight w:val="yellow"/>
        </w:rPr>
        <w:t>contraditório e ampla defesa, com os meios e recursos a ela inerentes</w:t>
      </w:r>
      <w:r w:rsidRPr="00BF4862">
        <w:rPr>
          <w:rFonts w:asciiTheme="majorHAnsi" w:hAnsiTheme="majorHAnsi" w:cstheme="majorHAnsi"/>
        </w:rPr>
        <w:t xml:space="preserve">; </w:t>
      </w:r>
      <w:r w:rsidRPr="00BF4862">
        <w:rPr>
          <w:rFonts w:asciiTheme="majorHAnsi" w:hAnsiTheme="majorHAnsi" w:cstheme="majorHAnsi"/>
        </w:rPr>
        <w:t>[...]</w:t>
      </w:r>
    </w:p>
    <w:p w:rsidR="00BF4862" w:rsidRDefault="00BF4862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</w:p>
    <w:p w:rsidR="000718A6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hyperlink r:id="rId4" w:history="1">
        <w:r w:rsidRPr="00BF4862">
          <w:rPr>
            <w:rStyle w:val="Hyperlink"/>
            <w:rFonts w:asciiTheme="majorHAnsi" w:hAnsiTheme="majorHAnsi" w:cstheme="majorHAnsi"/>
          </w:rPr>
          <w:t>http://www.planalto.gov.br/ccivil_03/Constituicao/ConstituicaoCompilado.htm</w:t>
        </w:r>
      </w:hyperlink>
    </w:p>
    <w:p w:rsidR="000718A6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r w:rsidRPr="00BF4862">
        <w:rPr>
          <w:rFonts w:asciiTheme="majorHAnsi" w:hAnsiTheme="majorHAnsi" w:cstheme="majorHAnsi"/>
        </w:rPr>
        <w:t>Acesso em 26 ago. 2019</w:t>
      </w:r>
    </w:p>
    <w:p w:rsidR="000718A6" w:rsidRPr="00BF4862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</w:p>
    <w:p w:rsidR="000718A6" w:rsidRDefault="00BF4862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</w:p>
    <w:p w:rsidR="00BF4862" w:rsidRDefault="00BF4862" w:rsidP="000718A6">
      <w:pPr>
        <w:spacing w:before="100" w:beforeAutospacing="1" w:after="100" w:afterAutospacing="1" w:line="240" w:lineRule="auto"/>
        <w:outlineLvl w:val="1"/>
        <w:rPr>
          <w:rFonts w:asciiTheme="majorHAnsi" w:hAnsiTheme="majorHAnsi" w:cstheme="majorHAnsi"/>
        </w:rPr>
      </w:pPr>
    </w:p>
    <w:p w:rsidR="000718A6" w:rsidRPr="000718A6" w:rsidRDefault="000718A6" w:rsidP="000718A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t-BR"/>
        </w:rPr>
      </w:pPr>
      <w:r w:rsidRPr="000718A6">
        <w:rPr>
          <w:rFonts w:asciiTheme="majorHAnsi" w:eastAsia="Times New Roman" w:hAnsiTheme="majorHAnsi" w:cstheme="majorHAnsi"/>
          <w:b/>
          <w:bCs/>
          <w:sz w:val="36"/>
          <w:szCs w:val="36"/>
          <w:lang w:eastAsia="pt-BR"/>
        </w:rPr>
        <w:t>APELO DE PAULO A CÉSAR</w:t>
      </w:r>
    </w:p>
    <w:p w:rsidR="000718A6" w:rsidRDefault="000718A6" w:rsidP="000718A6">
      <w:pPr>
        <w:spacing w:after="24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  <w:r w:rsidRPr="000718A6">
        <w:rPr>
          <w:rFonts w:asciiTheme="majorHAnsi" w:eastAsia="Times New Roman" w:hAnsiTheme="majorHAnsi" w:cstheme="majorHAnsi"/>
          <w:sz w:val="26"/>
          <w:szCs w:val="26"/>
          <w:lang w:eastAsia="pt-BR"/>
        </w:rPr>
        <w:t>(</w:t>
      </w:r>
      <w:hyperlink r:id="rId5" w:history="1">
        <w:r w:rsidRPr="00BF4862">
          <w:rPr>
            <w:rFonts w:asciiTheme="majorHAnsi" w:eastAsia="Times New Roman" w:hAnsiTheme="majorHAnsi" w:cstheme="majorHAnsi"/>
            <w:color w:val="0000FF"/>
            <w:sz w:val="26"/>
            <w:szCs w:val="26"/>
            <w:u w:val="single"/>
            <w:lang w:eastAsia="pt-BR"/>
          </w:rPr>
          <w:t>Enciclopédia Bíblica Online</w:t>
        </w:r>
      </w:hyperlink>
      <w:r w:rsidRPr="000718A6">
        <w:rPr>
          <w:rFonts w:asciiTheme="majorHAnsi" w:eastAsia="Times New Roman" w:hAnsiTheme="majorHAnsi" w:cstheme="majorHAnsi"/>
          <w:sz w:val="26"/>
          <w:szCs w:val="26"/>
          <w:lang w:eastAsia="pt-BR"/>
        </w:rPr>
        <w:t>)</w:t>
      </w:r>
    </w:p>
    <w:p w:rsidR="00BF4862" w:rsidRDefault="00BF4862" w:rsidP="000718A6">
      <w:pPr>
        <w:spacing w:after="240" w:line="240" w:lineRule="auto"/>
        <w:rPr>
          <w:rFonts w:asciiTheme="majorHAnsi" w:eastAsia="Times New Roman" w:hAnsiTheme="majorHAnsi" w:cstheme="majorHAnsi"/>
          <w:sz w:val="26"/>
          <w:szCs w:val="26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Temos em Atos 25:11 um exemplo do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provocatio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, isto é, um direito legal, de todos os cidadãos romanos, de apelarem contra o veredicto de qualquer magistrado ou governante de província. Ante tal apelo, qualquer caso era transferido para o tribunal de César, que então constituía o que hoje chamaríamos de tribunal supremo. Essa forma de apelo existia, ainda que sob variegadas formas, desde os tempos m ais remotos do império rom ano. Como exemplo disso, pode-se examinar o caso de Horácio, segundo o registro de Lívio 1.26. O direito do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provocatio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 foi garantido pela Lex </w:t>
      </w:r>
      <w:proofErr w:type="gramStart"/>
      <w:r w:rsidRPr="000718A6">
        <w:rPr>
          <w:rFonts w:asciiTheme="majorHAnsi" w:eastAsia="Times New Roman" w:hAnsiTheme="majorHAnsi" w:cstheme="majorHAnsi"/>
          <w:lang w:eastAsia="pt-BR"/>
        </w:rPr>
        <w:t>Valeria,  em</w:t>
      </w:r>
      <w:proofErr w:type="gramEnd"/>
      <w:r w:rsidRPr="000718A6">
        <w:rPr>
          <w:rFonts w:asciiTheme="majorHAnsi" w:eastAsia="Times New Roman" w:hAnsiTheme="majorHAnsi" w:cstheme="majorHAnsi"/>
          <w:lang w:eastAsia="pt-BR"/>
        </w:rPr>
        <w:t xml:space="preserve"> 509 A.C. (Ver Lívio ii.8, U.C. 245). Esse direito foi suspenso por algum tempo, entretanto, durante o período dos “</w:t>
      </w:r>
      <w:proofErr w:type="spellStart"/>
      <w:r w:rsidRPr="000718A6">
        <w:rPr>
          <w:rFonts w:asciiTheme="majorHAnsi" w:eastAsia="Times New Roman" w:hAnsiTheme="majorHAnsi" w:cstheme="majorHAnsi"/>
          <w:lang w:eastAsia="pt-BR"/>
        </w:rPr>
        <w:t>Decenviros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”, um conselho de dez magistrados da antiga Roma, que, em 450 A.C., preparou o primeiro código das leis romanas. Todavia, tal direito foi reestabelecido após a deposição dos </w:t>
      </w:r>
      <w:proofErr w:type="spellStart"/>
      <w:r w:rsidRPr="000718A6">
        <w:rPr>
          <w:rFonts w:asciiTheme="majorHAnsi" w:eastAsia="Times New Roman" w:hAnsiTheme="majorHAnsi" w:cstheme="majorHAnsi"/>
          <w:lang w:eastAsia="pt-BR"/>
        </w:rPr>
        <w:t>Decenviros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, conforme Lívio também nos diz (iii.55, U.C. 305). </w:t>
      </w:r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t xml:space="preserve">Nos primeiros tempos da república romana, o apelo ou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highlight w:val="yellow"/>
          <w:lang w:eastAsia="pt-BR"/>
        </w:rPr>
        <w:t>provocatio</w:t>
      </w:r>
      <w:proofErr w:type="spellEnd"/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t xml:space="preserve"> era dirigido </w:t>
      </w:r>
      <w:r w:rsidRPr="000718A6">
        <w:rPr>
          <w:rFonts w:asciiTheme="majorHAnsi" w:eastAsia="Times New Roman" w:hAnsiTheme="majorHAnsi" w:cstheme="majorHAnsi"/>
          <w:i/>
          <w:iCs/>
          <w:highlight w:val="yellow"/>
          <w:lang w:eastAsia="pt-BR"/>
        </w:rPr>
        <w:t xml:space="preserve">ad </w:t>
      </w:r>
      <w:proofErr w:type="spellStart"/>
      <w:proofErr w:type="gramStart"/>
      <w:r w:rsidRPr="000718A6">
        <w:rPr>
          <w:rFonts w:asciiTheme="majorHAnsi" w:eastAsia="Times New Roman" w:hAnsiTheme="majorHAnsi" w:cstheme="majorHAnsi"/>
          <w:i/>
          <w:iCs/>
          <w:highlight w:val="yellow"/>
          <w:lang w:eastAsia="pt-BR"/>
        </w:rPr>
        <w:t>populum</w:t>
      </w:r>
      <w:proofErr w:type="spellEnd"/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t>,  isto</w:t>
      </w:r>
      <w:proofErr w:type="gramEnd"/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t xml:space="preserve"> é, ao povo. Posteriormente, porém, passou a ser feito aos tribunos, que eram os principais líderes do povo. Finalmente, entretanto, veio a ser feito ao “</w:t>
      </w:r>
      <w:r w:rsidRPr="000718A6">
        <w:rPr>
          <w:rFonts w:asciiTheme="majorHAnsi" w:eastAsia="Times New Roman" w:hAnsiTheme="majorHAnsi" w:cstheme="majorHAnsi"/>
          <w:i/>
          <w:iCs/>
          <w:highlight w:val="yellow"/>
          <w:lang w:eastAsia="pt-BR"/>
        </w:rPr>
        <w:t>princeps</w:t>
      </w:r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t>”, o mais elevado poder, isto é, ao imperador. Quando um apelo assim era feito ao imperador, isso eliminava todas as decisões legais e os processos porventura feitos até então.</w:t>
      </w:r>
      <w:r w:rsidRPr="000718A6">
        <w:rPr>
          <w:rFonts w:asciiTheme="majorHAnsi" w:eastAsia="Times New Roman" w:hAnsiTheme="majorHAnsi" w:cstheme="majorHAnsi"/>
          <w:lang w:eastAsia="pt-BR"/>
        </w:rPr>
        <w:t xml:space="preserve"> Foi mediante o apelo que fez a César, pois, que o apóstolo Paulo conseguiu livrar-se da vacilação incompreensível de governantes secundários, como Félix e Festo. Nos primeiros tempos, só se podia fazer tal apelo dentro da própria capital do império, Roma; e até uma distância de uma milha romana para além de suas muralhas. </w:t>
      </w:r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lastRenderedPageBreak/>
        <w:t>Entretanto, nos tempos de Paulo, esse direito se estendera a todos os cidadãos do império, em qualquer lugar onde se encontrassem.</w:t>
      </w:r>
      <w:r w:rsidRPr="000718A6">
        <w:rPr>
          <w:rFonts w:asciiTheme="majorHAnsi" w:eastAsia="Times New Roman" w:hAnsiTheme="majorHAnsi" w:cstheme="majorHAnsi"/>
          <w:lang w:eastAsia="pt-BR"/>
        </w:rPr>
        <w:t xml:space="preserve"> 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Quanta coisa estava envolvida nessa decisão de Paulo, de apelar para César? Isso é o que procuramos mostrar nos cinco pontos abaixo: 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1. De modo geral, precisam os admitir que o apóstolo já entendera que a maré se voltara contra ele nesse caso, e </w:t>
      </w:r>
      <w:proofErr w:type="gramStart"/>
      <w:r w:rsidRPr="000718A6">
        <w:rPr>
          <w:rFonts w:asciiTheme="majorHAnsi" w:eastAsia="Times New Roman" w:hAnsiTheme="majorHAnsi" w:cstheme="majorHAnsi"/>
          <w:lang w:eastAsia="pt-BR"/>
        </w:rPr>
        <w:t>que Festo</w:t>
      </w:r>
      <w:proofErr w:type="gramEnd"/>
      <w:r w:rsidRPr="000718A6">
        <w:rPr>
          <w:rFonts w:asciiTheme="majorHAnsi" w:eastAsia="Times New Roman" w:hAnsiTheme="majorHAnsi" w:cstheme="majorHAnsi"/>
          <w:lang w:eastAsia="pt-BR"/>
        </w:rPr>
        <w:t xml:space="preserve"> talvez estivesse começando a acreditar em algumas das acusações dos judeus, ou pelo menos, que não se dispunha a entrar em choque com eles, por causa de um mero prisioneiro.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2. Assim sendo, é perfeitamente possível que Festo, a fim de desembaraçar-se de tão complicado caso, quisesse entregar Paulo à discrição do sinédrio, o que teria sido fatal para o apóstolo. 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3. Depois de ter passado por m ais de dois anos aprisionado em </w:t>
      </w:r>
      <w:proofErr w:type="spellStart"/>
      <w:r w:rsidRPr="000718A6">
        <w:rPr>
          <w:rFonts w:asciiTheme="majorHAnsi" w:eastAsia="Times New Roman" w:hAnsiTheme="majorHAnsi" w:cstheme="majorHAnsi"/>
          <w:lang w:eastAsia="pt-BR"/>
        </w:rPr>
        <w:t>Cesareia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, o apóstolo já perdera toda a esperança de encontrar justiça ali. Só lhe restava o recurso de esperar que um julgamento mais imparcial lhe fosse proporcionado em Roma, perante o tribunal supremo de César. 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>4. Após tão longo período de aprisionamento, o apóstolo já havia perdido a paciência. Aqueles que têm sofrido prolongados períodos de encarceramento, geralmente expressam o desespero que acompanha esses julgamentos sempre adiados. Paulo não tolerava mais adiamentos, e assim resolveu provocar alguma forma de mudança nessa situação.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>5. Desde há muito o apóstolo dos gentios desejava conhecer Roma, tendo recebido a promessa, da parte do próprio Senhor Jesus, que isso sucederia finalmente. (Ver Atos 23:11). E possível que agora Paulo encarasse esse apelo como um a maneira providencial de garantir essa viagem, embora sem dúvida preferisse muito mais poder chegar na capital do império romano na qualidade de homem livre, e não como prisioneiro. No trecho de Atos 28:19, Paulo se refere à atitude que tomou nesta ocasião como algo a que fora constrangido, e não voluntariam ente. 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>Viajar a Roma, para ali ser julgado pelo tribunal de César, era financeiramente pesado, enfadonho e uma perda de tempo. Todavia, aparentemente não havia outra maneira de sair Paulo do dilema em que se encontrava. “</w:t>
      </w:r>
      <w:r w:rsidRPr="000718A6">
        <w:rPr>
          <w:rFonts w:asciiTheme="majorHAnsi" w:eastAsia="Times New Roman" w:hAnsiTheme="majorHAnsi" w:cstheme="majorHAnsi"/>
          <w:highlight w:val="yellow"/>
          <w:lang w:eastAsia="pt-BR"/>
        </w:rPr>
        <w:t>Essa lei (do apelo a César) era tão sagrada e imperativa que, nas perseguições contra o cristianismo que houve durante o reinado de Trajano, Plínio não se atrevia a executar os cidadãos romanos que porventura se tivessem tornado cristãos</w:t>
      </w:r>
      <w:r w:rsidRPr="000718A6">
        <w:rPr>
          <w:rFonts w:asciiTheme="majorHAnsi" w:eastAsia="Times New Roman" w:hAnsiTheme="majorHAnsi" w:cstheme="majorHAnsi"/>
          <w:lang w:eastAsia="pt-BR"/>
        </w:rPr>
        <w:t xml:space="preserve">. Assim, em sua carta Trajano (Lib. x. </w:t>
      </w:r>
      <w:proofErr w:type="spellStart"/>
      <w:r w:rsidRPr="000718A6">
        <w:rPr>
          <w:rFonts w:asciiTheme="majorHAnsi" w:eastAsia="Times New Roman" w:hAnsiTheme="majorHAnsi" w:cstheme="majorHAnsi"/>
          <w:lang w:eastAsia="pt-BR"/>
        </w:rPr>
        <w:t>Ep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>.  97), diz ele: ‘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Fuerunt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alli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similis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amentiae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,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quos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,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quia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civis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Romani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erant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,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annotavi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in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urbem</w:t>
      </w:r>
      <w:proofErr w:type="spellEnd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 xml:space="preserve"> </w:t>
      </w:r>
      <w:proofErr w:type="spellStart"/>
      <w:r w:rsidRPr="000718A6">
        <w:rPr>
          <w:rFonts w:asciiTheme="majorHAnsi" w:eastAsia="Times New Roman" w:hAnsiTheme="majorHAnsi" w:cstheme="majorHAnsi"/>
          <w:i/>
          <w:iCs/>
          <w:lang w:eastAsia="pt-BR"/>
        </w:rPr>
        <w:t>remittendos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>’, cujo sentido é: ‘Houve outros culpados de loucura semelhante, aos quais, descobrindo eu serem cidadãos romanos, determinei enviá-los à cidade (Roma</w:t>
      </w:r>
      <w:proofErr w:type="gramStart"/>
      <w:r w:rsidRPr="000718A6">
        <w:rPr>
          <w:rFonts w:asciiTheme="majorHAnsi" w:eastAsia="Times New Roman" w:hAnsiTheme="majorHAnsi" w:cstheme="majorHAnsi"/>
          <w:lang w:eastAsia="pt-BR"/>
        </w:rPr>
        <w:t>).’</w:t>
      </w:r>
      <w:proofErr w:type="gramEnd"/>
      <w:r w:rsidRPr="000718A6">
        <w:rPr>
          <w:rFonts w:asciiTheme="majorHAnsi" w:eastAsia="Times New Roman" w:hAnsiTheme="majorHAnsi" w:cstheme="majorHAnsi"/>
          <w:lang w:eastAsia="pt-BR"/>
        </w:rPr>
        <w:t xml:space="preserve"> Mui provavelmente esses são os que haviam feito apelo a César”. (Adam Clarke, em Atos 25:11). 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O imperador Nero, “...para César...” O César do tempo do aprisionamento do apóstolo Paulo era Nero, o qual foi imperador de 54 a 68 D.C. Nero era o trineto de </w:t>
      </w:r>
      <w:r w:rsidR="00BF4862">
        <w:rPr>
          <w:rFonts w:asciiTheme="majorHAnsi" w:eastAsia="Times New Roman" w:hAnsiTheme="majorHAnsi" w:cstheme="majorHAnsi"/>
          <w:lang w:eastAsia="pt-BR"/>
        </w:rPr>
        <w:t>Augusto, por meio de sua mãe. F</w:t>
      </w:r>
      <w:r w:rsidRPr="000718A6">
        <w:rPr>
          <w:rFonts w:asciiTheme="majorHAnsi" w:eastAsia="Times New Roman" w:hAnsiTheme="majorHAnsi" w:cstheme="majorHAnsi"/>
          <w:lang w:eastAsia="pt-BR"/>
        </w:rPr>
        <w:t xml:space="preserve">ora adotado por Cláudio, o imperador anterior,' como seu herdeiro. Nero era filho de uma distinta família da antiga aristocracia romana, os </w:t>
      </w:r>
      <w:proofErr w:type="spellStart"/>
      <w:r w:rsidRPr="000718A6">
        <w:rPr>
          <w:rFonts w:asciiTheme="majorHAnsi" w:eastAsia="Times New Roman" w:hAnsiTheme="majorHAnsi" w:cstheme="majorHAnsi"/>
          <w:lang w:eastAsia="pt-BR"/>
        </w:rPr>
        <w:t>Domitti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, </w:t>
      </w:r>
      <w:proofErr w:type="gramStart"/>
      <w:r w:rsidRPr="000718A6">
        <w:rPr>
          <w:rFonts w:asciiTheme="majorHAnsi" w:eastAsia="Times New Roman" w:hAnsiTheme="majorHAnsi" w:cstheme="majorHAnsi"/>
          <w:lang w:eastAsia="pt-BR"/>
        </w:rPr>
        <w:t>Foi</w:t>
      </w:r>
      <w:proofErr w:type="gramEnd"/>
      <w:r w:rsidRPr="000718A6">
        <w:rPr>
          <w:rFonts w:asciiTheme="majorHAnsi" w:eastAsia="Times New Roman" w:hAnsiTheme="majorHAnsi" w:cstheme="majorHAnsi"/>
          <w:lang w:eastAsia="pt-BR"/>
        </w:rPr>
        <w:t xml:space="preserve"> o último César por</w:t>
      </w:r>
      <w:bookmarkStart w:id="0" w:name="_GoBack"/>
      <w:bookmarkEnd w:id="0"/>
      <w:r w:rsidRPr="000718A6">
        <w:rPr>
          <w:rFonts w:asciiTheme="majorHAnsi" w:eastAsia="Times New Roman" w:hAnsiTheme="majorHAnsi" w:cstheme="majorHAnsi"/>
          <w:lang w:eastAsia="pt-BR"/>
        </w:rPr>
        <w:t xml:space="preserve"> hereditariedade, porquanto os imperadores que houve depois de Nero não eram membros dessa família. “Cesar” era o sobrenome de Júlio César. E mais tarde esse nome foi aplicado como título aos outros membros dessa família que governou o gigantesco império romano, título esse que também foi adotado pelos subsequentes imperadores romanos, ainda que não pertencessem a essa dinastia. </w:t>
      </w:r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BF4862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0718A6">
        <w:rPr>
          <w:rFonts w:asciiTheme="majorHAnsi" w:eastAsia="Times New Roman" w:hAnsiTheme="majorHAnsi" w:cstheme="majorHAnsi"/>
          <w:lang w:eastAsia="pt-BR"/>
        </w:rPr>
        <w:t xml:space="preserve">Nero fez chegar ao ponto final a hegemonia de sua família devido às suas inúmeras atrocidades, que destruíram o prestígio da família. Ele mesmo terminou por suicidar-se, em 68 D.C., por causa </w:t>
      </w:r>
      <w:proofErr w:type="gramStart"/>
      <w:r w:rsidRPr="000718A6">
        <w:rPr>
          <w:rFonts w:asciiTheme="majorHAnsi" w:eastAsia="Times New Roman" w:hAnsiTheme="majorHAnsi" w:cstheme="majorHAnsi"/>
          <w:lang w:eastAsia="pt-BR"/>
        </w:rPr>
        <w:t>das</w:t>
      </w:r>
      <w:proofErr w:type="gramEnd"/>
      <w:r w:rsidRPr="000718A6">
        <w:rPr>
          <w:rFonts w:asciiTheme="majorHAnsi" w:eastAsia="Times New Roman" w:hAnsiTheme="majorHAnsi" w:cstheme="majorHAnsi"/>
          <w:lang w:eastAsia="pt-BR"/>
        </w:rPr>
        <w:t xml:space="preserve"> revoltas que estouraram em Roma, por sua causa. Após a sua morte prematura, surgiram </w:t>
      </w:r>
      <w:r w:rsidRPr="000718A6">
        <w:rPr>
          <w:rFonts w:asciiTheme="majorHAnsi" w:eastAsia="Times New Roman" w:hAnsiTheme="majorHAnsi" w:cstheme="majorHAnsi"/>
          <w:lang w:eastAsia="pt-BR"/>
        </w:rPr>
        <w:lastRenderedPageBreak/>
        <w:t xml:space="preserve">lendas em várias localidades a seu respeito, incluindo a ideia de diversas reencarnações. Alguns cristãos primitivos emitiram a opinião de que o futuro anticristo seria um a reencarnação de Nero, ideia essa que tem reaparecido nos tempos m ais recentes, como nos escritos de um escritor como William R. </w:t>
      </w:r>
      <w:proofErr w:type="spellStart"/>
      <w:r w:rsidRPr="000718A6">
        <w:rPr>
          <w:rFonts w:asciiTheme="majorHAnsi" w:eastAsia="Times New Roman" w:hAnsiTheme="majorHAnsi" w:cstheme="majorHAnsi"/>
          <w:lang w:eastAsia="pt-BR"/>
        </w:rPr>
        <w:t>Newell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 xml:space="preserve">, autor de vários comentários sobre livros canônicos do Antigo e do Novo Testamentos. (Outros, porém, têm pensado que o anticristo será uma reencarnação de Judas </w:t>
      </w:r>
      <w:proofErr w:type="spellStart"/>
      <w:proofErr w:type="gramStart"/>
      <w:r w:rsidRPr="000718A6">
        <w:rPr>
          <w:rFonts w:asciiTheme="majorHAnsi" w:eastAsia="Times New Roman" w:hAnsiTheme="majorHAnsi" w:cstheme="majorHAnsi"/>
          <w:lang w:eastAsia="pt-BR"/>
        </w:rPr>
        <w:t>Iscariotes</w:t>
      </w:r>
      <w:proofErr w:type="spellEnd"/>
      <w:r w:rsidRPr="000718A6">
        <w:rPr>
          <w:rFonts w:asciiTheme="majorHAnsi" w:eastAsia="Times New Roman" w:hAnsiTheme="majorHAnsi" w:cstheme="majorHAnsi"/>
          <w:lang w:eastAsia="pt-BR"/>
        </w:rPr>
        <w:t>,  suposição</w:t>
      </w:r>
      <w:proofErr w:type="gramEnd"/>
      <w:r w:rsidRPr="000718A6">
        <w:rPr>
          <w:rFonts w:asciiTheme="majorHAnsi" w:eastAsia="Times New Roman" w:hAnsiTheme="majorHAnsi" w:cstheme="majorHAnsi"/>
          <w:lang w:eastAsia="pt-BR"/>
        </w:rPr>
        <w:t xml:space="preserve"> essa que tem sido apoiada por uma autoridade não menor que a do dr. M.R.</w:t>
      </w:r>
    </w:p>
    <w:p w:rsidR="000718A6" w:rsidRPr="00BF4862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</w:p>
    <w:p w:rsidR="000718A6" w:rsidRPr="00BF4862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hyperlink r:id="rId6" w:history="1">
        <w:r w:rsidRPr="00BF4862">
          <w:rPr>
            <w:rStyle w:val="Hyperlink"/>
            <w:rFonts w:asciiTheme="majorHAnsi" w:eastAsia="Times New Roman" w:hAnsiTheme="majorHAnsi" w:cstheme="majorHAnsi"/>
            <w:lang w:eastAsia="pt-BR"/>
          </w:rPr>
          <w:t>https://bibliotecabiblica.blogspot.com/2016/01/apelo-de-paulo-cesar.html</w:t>
        </w:r>
      </w:hyperlink>
    </w:p>
    <w:p w:rsidR="000718A6" w:rsidRPr="000718A6" w:rsidRDefault="000718A6" w:rsidP="000718A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t-BR"/>
        </w:rPr>
      </w:pPr>
      <w:r w:rsidRPr="00BF4862">
        <w:rPr>
          <w:rFonts w:asciiTheme="majorHAnsi" w:eastAsia="Times New Roman" w:hAnsiTheme="majorHAnsi" w:cstheme="majorHAnsi"/>
          <w:lang w:eastAsia="pt-BR"/>
        </w:rPr>
        <w:t>Acesso em 26 ago. 2019</w:t>
      </w:r>
    </w:p>
    <w:p w:rsidR="001D764F" w:rsidRPr="00BF4862" w:rsidRDefault="001D764F">
      <w:pPr>
        <w:rPr>
          <w:rFonts w:asciiTheme="majorHAnsi" w:hAnsiTheme="majorHAnsi" w:cstheme="majorHAnsi"/>
        </w:rPr>
      </w:pPr>
    </w:p>
    <w:sectPr w:rsidR="001D764F" w:rsidRPr="00BF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A6"/>
    <w:rsid w:val="000718A6"/>
    <w:rsid w:val="001D764F"/>
    <w:rsid w:val="00B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FD10"/>
  <w15:chartTrackingRefBased/>
  <w15:docId w15:val="{4A2D7E21-DA09-481D-96BE-426E372A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718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7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cabiblica.blogspot.com/2016/01/apelo-de-paulo-cesar.html" TargetMode="External"/><Relationship Id="rId5" Type="http://schemas.openxmlformats.org/officeDocument/2006/relationships/hyperlink" Target="https://bibliotecabiblica.blogspot.com.br/2009/04/bibliapedia-enciclopedia-biblica-online.html" TargetMode="External"/><Relationship Id="rId4" Type="http://schemas.openxmlformats.org/officeDocument/2006/relationships/hyperlink" Target="http://www.planalto.gov.br/ccivil_03/Constituicao/ConstituicaoCompilad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RIBEIRO FERREIRA</dc:creator>
  <cp:keywords/>
  <dc:description/>
  <cp:lastModifiedBy>DIOGO RIBEIRO FERREIRA</cp:lastModifiedBy>
  <cp:revision>2</cp:revision>
  <dcterms:created xsi:type="dcterms:W3CDTF">2019-08-26T15:33:00Z</dcterms:created>
  <dcterms:modified xsi:type="dcterms:W3CDTF">2019-08-26T15:33:00Z</dcterms:modified>
</cp:coreProperties>
</file>